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842" w:rsidRPr="00D13137" w:rsidRDefault="00097842" w:rsidP="00097842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1468FF5" wp14:editId="5B0D6ABE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58" name="Imagem 5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7E4">
        <w:rPr>
          <w:noProof/>
          <w:color w:val="FFFFFF"/>
          <w:sz w:val="4"/>
          <w:szCs w:val="4"/>
        </w:rPr>
        <w:t>778755</w:t>
      </w:r>
    </w:p>
    <w:p w:rsidR="00097842" w:rsidRPr="00D13137" w:rsidRDefault="00097842" w:rsidP="00097842">
      <w:pPr>
        <w:spacing w:after="0"/>
        <w:rPr>
          <w:b/>
        </w:rPr>
      </w:pPr>
      <w:r w:rsidRPr="00D057E4">
        <w:rPr>
          <w:b/>
          <w:noProof/>
        </w:rPr>
        <w:t>Torneira de urinol TEMPOFLUX</w:t>
      </w:r>
    </w:p>
    <w:p w:rsidR="00097842" w:rsidRPr="00D13137" w:rsidRDefault="00097842" w:rsidP="00097842">
      <w:pPr>
        <w:spacing w:after="0"/>
      </w:pPr>
    </w:p>
    <w:p w:rsidR="00097842" w:rsidRPr="00D13137" w:rsidRDefault="00097842" w:rsidP="00097842">
      <w:pPr>
        <w:spacing w:after="0"/>
      </w:pPr>
      <w:r w:rsidRPr="00D13137">
        <w:rPr>
          <w:rFonts w:cs="Calibri"/>
        </w:rPr>
        <w:t>Referência</w:t>
      </w:r>
      <w:r w:rsidRPr="00D13137">
        <w:t xml:space="preserve">: </w:t>
      </w:r>
      <w:r w:rsidRPr="00D057E4">
        <w:rPr>
          <w:noProof/>
        </w:rPr>
        <w:t>778755</w:t>
      </w:r>
      <w:r w:rsidRPr="00D13137">
        <w:t xml:space="preserve"> </w:t>
      </w:r>
    </w:p>
    <w:p w:rsidR="00097842" w:rsidRPr="00D13137" w:rsidRDefault="00097842" w:rsidP="00097842">
      <w:pPr>
        <w:spacing w:after="0"/>
      </w:pPr>
    </w:p>
    <w:p w:rsidR="00097842" w:rsidRPr="005D763F" w:rsidRDefault="00097842" w:rsidP="00097842">
      <w:pPr>
        <w:spacing w:after="0"/>
        <w:rPr>
          <w:u w:val="single"/>
        </w:rPr>
      </w:pPr>
      <w:r w:rsidRPr="005D763F">
        <w:rPr>
          <w:u w:val="single"/>
        </w:rPr>
        <w:t>Informação para prescrição</w:t>
      </w:r>
    </w:p>
    <w:p w:rsidR="00097842" w:rsidRPr="00D057E4" w:rsidRDefault="00097842" w:rsidP="00097842">
      <w:pPr>
        <w:spacing w:after="0"/>
        <w:rPr>
          <w:noProof/>
        </w:rPr>
      </w:pPr>
      <w:r w:rsidRPr="00D057E4">
        <w:rPr>
          <w:noProof/>
        </w:rPr>
        <w:t>Torneira temporizada exterior :</w:t>
      </w:r>
    </w:p>
    <w:p w:rsidR="00097842" w:rsidRPr="00D057E4" w:rsidRDefault="00097842" w:rsidP="00097842">
      <w:pPr>
        <w:spacing w:after="0"/>
        <w:rPr>
          <w:noProof/>
        </w:rPr>
      </w:pPr>
      <w:r w:rsidRPr="00D057E4">
        <w:rPr>
          <w:noProof/>
        </w:rPr>
        <w:t>Para urinol vulgar com flange ou sifónico.</w:t>
      </w:r>
    </w:p>
    <w:p w:rsidR="00097842" w:rsidRPr="00D057E4" w:rsidRDefault="00097842" w:rsidP="00097842">
      <w:pPr>
        <w:spacing w:after="0"/>
        <w:rPr>
          <w:noProof/>
        </w:rPr>
      </w:pPr>
      <w:r w:rsidRPr="00D057E4">
        <w:rPr>
          <w:noProof/>
        </w:rPr>
        <w:t>Instalação na parede à face.</w:t>
      </w:r>
    </w:p>
    <w:p w:rsidR="00097842" w:rsidRPr="00D057E4" w:rsidRDefault="00097842" w:rsidP="00097842">
      <w:pPr>
        <w:spacing w:after="0"/>
        <w:rPr>
          <w:noProof/>
        </w:rPr>
      </w:pPr>
      <w:r w:rsidRPr="00D057E4">
        <w:rPr>
          <w:noProof/>
        </w:rPr>
        <w:t>Abertura suave.</w:t>
      </w:r>
    </w:p>
    <w:p w:rsidR="00097842" w:rsidRPr="00D057E4" w:rsidRDefault="00097842" w:rsidP="00097842">
      <w:pPr>
        <w:spacing w:after="0"/>
        <w:rPr>
          <w:noProof/>
        </w:rPr>
      </w:pPr>
      <w:r w:rsidRPr="00D057E4">
        <w:rPr>
          <w:noProof/>
        </w:rPr>
        <w:t>Temporização pré-regulada a ~3 seg., ajustável de 3 a 7 seg. (patenteada).</w:t>
      </w:r>
    </w:p>
    <w:p w:rsidR="00097842" w:rsidRPr="00D057E4" w:rsidRDefault="00097842" w:rsidP="00097842">
      <w:pPr>
        <w:spacing w:after="0"/>
        <w:rPr>
          <w:noProof/>
        </w:rPr>
      </w:pPr>
      <w:r w:rsidRPr="00D057E4">
        <w:rPr>
          <w:noProof/>
        </w:rPr>
        <w:t>Proteção anti-sifónica.</w:t>
      </w:r>
    </w:p>
    <w:p w:rsidR="00097842" w:rsidRPr="00D057E4" w:rsidRDefault="00097842" w:rsidP="00097842">
      <w:pPr>
        <w:spacing w:after="0"/>
        <w:rPr>
          <w:noProof/>
        </w:rPr>
      </w:pPr>
      <w:r w:rsidRPr="00D057E4">
        <w:rPr>
          <w:noProof/>
        </w:rPr>
        <w:t>Débito pré-regulado a 0,15 l/seg. a 3 bar, ajustável até 0,3 l/seg.</w:t>
      </w:r>
    </w:p>
    <w:p w:rsidR="00097842" w:rsidRPr="00D057E4" w:rsidRDefault="00097842" w:rsidP="00097842">
      <w:pPr>
        <w:spacing w:after="0"/>
        <w:rPr>
          <w:noProof/>
        </w:rPr>
      </w:pPr>
      <w:r w:rsidRPr="00D057E4">
        <w:rPr>
          <w:noProof/>
        </w:rPr>
        <w:t>Sistema de torneira de segurança e de regulação de débito inovadora integrada no espelho (patenteado).</w:t>
      </w:r>
    </w:p>
    <w:p w:rsidR="00097842" w:rsidRPr="00D057E4" w:rsidRDefault="00097842" w:rsidP="00097842">
      <w:pPr>
        <w:spacing w:after="0"/>
        <w:rPr>
          <w:noProof/>
        </w:rPr>
      </w:pPr>
      <w:r w:rsidRPr="00D057E4">
        <w:rPr>
          <w:noProof/>
        </w:rPr>
        <w:t>Conforme as exigências da norma NF EN 12541 (nível acústico classe II).</w:t>
      </w:r>
    </w:p>
    <w:p w:rsidR="00097842" w:rsidRPr="00D057E4" w:rsidRDefault="00097842" w:rsidP="00097842">
      <w:pPr>
        <w:spacing w:after="0"/>
        <w:rPr>
          <w:noProof/>
        </w:rPr>
      </w:pPr>
      <w:r w:rsidRPr="00D057E4">
        <w:rPr>
          <w:noProof/>
        </w:rPr>
        <w:t>Corpo em latão maciço cromado M1/2".</w:t>
      </w:r>
    </w:p>
    <w:p w:rsidR="00097842" w:rsidRPr="00D057E4" w:rsidRDefault="00097842" w:rsidP="00097842">
      <w:pPr>
        <w:spacing w:after="0"/>
        <w:rPr>
          <w:noProof/>
        </w:rPr>
      </w:pPr>
      <w:r w:rsidRPr="00D057E4">
        <w:rPr>
          <w:noProof/>
        </w:rPr>
        <w:t>Com tubo cromado retor e emboque de junção Ø 35.</w:t>
      </w:r>
    </w:p>
    <w:p w:rsidR="00097842" w:rsidRPr="00D057E4" w:rsidRDefault="00097842" w:rsidP="00097842">
      <w:pPr>
        <w:spacing w:after="0"/>
        <w:rPr>
          <w:noProof/>
        </w:rPr>
      </w:pPr>
      <w:r w:rsidRPr="00D057E4">
        <w:rPr>
          <w:noProof/>
        </w:rPr>
        <w:t>Esquadria para alimentação encastrada.</w:t>
      </w:r>
    </w:p>
    <w:p w:rsidR="00EC095B" w:rsidRDefault="00EC095B"/>
    <w:sectPr w:rsidR="00EC095B" w:rsidSect="00097842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713" w:rsidRDefault="00097842">
    <w:pPr>
      <w:pStyle w:val="Cabealho"/>
    </w:pPr>
  </w:p>
  <w:p w:rsidR="00507713" w:rsidRDefault="000978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842"/>
    <w:rsid w:val="0000585D"/>
    <w:rsid w:val="00097842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B9FAE-B152-4A8F-B675-8BA7B956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978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97842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569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2019-10-17T16:52:00Z</dcterms:created>
  <dcterms:modified xsi:type="dcterms:W3CDTF">2019-10-17T16:52:00Z</dcterms:modified>
</cp:coreProperties>
</file>