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E8" w:rsidRPr="009D74E1" w:rsidRDefault="00EB6EE8" w:rsidP="00EB6EE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A05F4B" wp14:editId="0274B63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9" name="Imagem 1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731200</w:t>
      </w:r>
    </w:p>
    <w:p w:rsidR="00EB6EE8" w:rsidRPr="009D74E1" w:rsidRDefault="00EB6EE8" w:rsidP="00EB6EE8">
      <w:pPr>
        <w:spacing w:after="0"/>
        <w:rPr>
          <w:b/>
        </w:rPr>
      </w:pPr>
      <w:r w:rsidRPr="00747CA3">
        <w:rPr>
          <w:b/>
          <w:noProof/>
        </w:rPr>
        <w:t>Misturadora termostática centralizada PREMIX CONFORT</w:t>
      </w:r>
    </w:p>
    <w:p w:rsidR="00EB6EE8" w:rsidRPr="009D74E1" w:rsidRDefault="00EB6EE8" w:rsidP="00EB6EE8">
      <w:pPr>
        <w:spacing w:after="0"/>
      </w:pPr>
    </w:p>
    <w:p w:rsidR="00EB6EE8" w:rsidRPr="009D74E1" w:rsidRDefault="00EB6EE8" w:rsidP="00EB6EE8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731200</w:t>
      </w:r>
      <w:r w:rsidRPr="009D74E1">
        <w:t xml:space="preserve"> </w:t>
      </w:r>
    </w:p>
    <w:p w:rsidR="00EB6EE8" w:rsidRPr="009D74E1" w:rsidRDefault="00EB6EE8" w:rsidP="00EB6EE8">
      <w:pPr>
        <w:spacing w:after="0"/>
      </w:pPr>
    </w:p>
    <w:p w:rsidR="00EB6EE8" w:rsidRPr="00E76653" w:rsidRDefault="00EB6EE8" w:rsidP="00EB6EE8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Misturadora termostática para distribuição de água misturada de 32 a 42°C: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Segurança anti-queimadura.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Regulação das variações de temperatura.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Filtros e válvulas antirretorno acessíveis pelo exterior sem desmontar o mecanismo.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Choque térmico sem ferramentas específicas (botão pulsador no manípulo).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Cartucho intermutável com célula automovida.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 xml:space="preserve"> Corpo em latão cromado de alta resistência.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Temperatura máxima de água quente : 85°C.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 xml:space="preserve"> Diferencial água quente / água misturada  : 15°C min.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Diferença de pressão nas entradas : 1 bar máx. (0,5 bar recomendado).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Pressão min. / máx. : 1 a 10 bar (1 a 5 bar recomendado).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Alimentação AQ  à esquerda (anel vermelho) e AF à direita (anel azul).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Saída de AM superior (anel violeta).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Para saída inferior : desapertar / substituir a ligação superior AM pelo tampão inferior.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Limitador de temperatura máxima regulável pelo instalador.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Limitação dos riscos de queimadura por redução da temperatura à saída da produção.</w:t>
      </w:r>
    </w:p>
    <w:p w:rsidR="00EB6EE8" w:rsidRPr="00747CA3" w:rsidRDefault="00EB6EE8" w:rsidP="00EB6EE8">
      <w:pPr>
        <w:spacing w:after="0"/>
        <w:rPr>
          <w:noProof/>
        </w:rPr>
      </w:pPr>
      <w:r w:rsidRPr="00747CA3">
        <w:rPr>
          <w:noProof/>
        </w:rPr>
        <w:t>55 l/min - 3/4".</w:t>
      </w:r>
    </w:p>
    <w:p w:rsidR="00EC095B" w:rsidRDefault="00EC095B"/>
    <w:sectPr w:rsidR="00EC095B" w:rsidSect="00EB6EE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EB6EE8">
    <w:pPr>
      <w:pStyle w:val="Cabealho"/>
    </w:pPr>
  </w:p>
  <w:p w:rsidR="004802ED" w:rsidRDefault="00EB6E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E8"/>
    <w:rsid w:val="0000585D"/>
    <w:rsid w:val="00EB6EE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CD873-FAC5-4FE8-B9CD-ADEDB572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6E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B6EE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