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8D6" w:rsidRPr="009222E4" w:rsidRDefault="00C958D6" w:rsidP="00C958D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38766E" wp14:editId="6A24353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88" name="Imagem 8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710500</w:t>
      </w:r>
    </w:p>
    <w:p w:rsidR="00C958D6" w:rsidRPr="009222E4" w:rsidRDefault="00C958D6" w:rsidP="00C958D6">
      <w:pPr>
        <w:spacing w:after="0"/>
        <w:rPr>
          <w:b/>
        </w:rPr>
      </w:pPr>
      <w:r w:rsidRPr="00343D4D">
        <w:rPr>
          <w:b/>
          <w:noProof/>
        </w:rPr>
        <w:t>Saboneteira mural</w:t>
      </w:r>
    </w:p>
    <w:p w:rsidR="00C958D6" w:rsidRPr="009222E4" w:rsidRDefault="00C958D6" w:rsidP="00C958D6">
      <w:pPr>
        <w:spacing w:after="0"/>
      </w:pPr>
    </w:p>
    <w:p w:rsidR="00C958D6" w:rsidRPr="009222E4" w:rsidRDefault="00C958D6" w:rsidP="00C958D6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710500</w:t>
      </w:r>
      <w:r w:rsidRPr="009222E4">
        <w:t xml:space="preserve"> </w:t>
      </w:r>
    </w:p>
    <w:p w:rsidR="00C958D6" w:rsidRPr="009222E4" w:rsidRDefault="00C958D6" w:rsidP="00C958D6">
      <w:pPr>
        <w:spacing w:after="0"/>
      </w:pPr>
    </w:p>
    <w:p w:rsidR="00C958D6" w:rsidRPr="0090398B" w:rsidRDefault="00C958D6" w:rsidP="00C958D6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C958D6" w:rsidRPr="00343D4D" w:rsidRDefault="00C958D6" w:rsidP="00C958D6">
      <w:pPr>
        <w:spacing w:after="0"/>
        <w:rPr>
          <w:noProof/>
        </w:rPr>
      </w:pPr>
      <w:r w:rsidRPr="00343D4D">
        <w:rPr>
          <w:noProof/>
        </w:rPr>
        <w:t xml:space="preserve">Saboneteira mural com fixações ocultas. </w:t>
      </w:r>
    </w:p>
    <w:p w:rsidR="00C958D6" w:rsidRPr="00343D4D" w:rsidRDefault="00C958D6" w:rsidP="00C958D6">
      <w:pPr>
        <w:spacing w:after="0"/>
        <w:rPr>
          <w:noProof/>
        </w:rPr>
      </w:pPr>
      <w:r w:rsidRPr="00343D4D">
        <w:rPr>
          <w:noProof/>
        </w:rPr>
        <w:t xml:space="preserve">Modelo robusto para espaços públicos. </w:t>
      </w:r>
    </w:p>
    <w:p w:rsidR="00C958D6" w:rsidRPr="00343D4D" w:rsidRDefault="00C958D6" w:rsidP="00C958D6">
      <w:pPr>
        <w:spacing w:after="0"/>
        <w:rPr>
          <w:noProof/>
        </w:rPr>
      </w:pPr>
      <w:r w:rsidRPr="00343D4D">
        <w:rPr>
          <w:noProof/>
        </w:rPr>
        <w:t xml:space="preserve">Acabamento Bayblend® cromado mate. </w:t>
      </w:r>
    </w:p>
    <w:p w:rsidR="00EC095B" w:rsidRDefault="00EC095B"/>
    <w:sectPr w:rsidR="00EC095B" w:rsidSect="00C958D6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C958D6">
    <w:pPr>
      <w:pStyle w:val="Cabealho"/>
    </w:pPr>
  </w:p>
  <w:p w:rsidR="00432C0A" w:rsidRDefault="00C958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D6"/>
    <w:rsid w:val="0000585D"/>
    <w:rsid w:val="00C958D6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17744-2B38-489A-AF11-755D7897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958D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958D6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162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