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0A" w:rsidRPr="009222E4" w:rsidRDefault="00B0110A" w:rsidP="00B0110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EA6BE3" wp14:editId="4339BEA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1" name="Imagem 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6566</w:t>
      </w:r>
    </w:p>
    <w:p w:rsidR="00B0110A" w:rsidRPr="009222E4" w:rsidRDefault="00B0110A" w:rsidP="00B0110A">
      <w:pPr>
        <w:spacing w:after="0"/>
        <w:rPr>
          <w:b/>
        </w:rPr>
      </w:pPr>
      <w:r w:rsidRPr="00343D4D">
        <w:rPr>
          <w:b/>
          <w:noProof/>
        </w:rPr>
        <w:t>Doseador de sabão líquido mural, 1,2 litro</w:t>
      </w:r>
    </w:p>
    <w:p w:rsidR="00B0110A" w:rsidRPr="009222E4" w:rsidRDefault="00B0110A" w:rsidP="00B0110A">
      <w:pPr>
        <w:spacing w:after="0"/>
      </w:pPr>
    </w:p>
    <w:p w:rsidR="00B0110A" w:rsidRPr="009222E4" w:rsidRDefault="00B0110A" w:rsidP="00B0110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6566</w:t>
      </w:r>
      <w:r w:rsidRPr="009222E4">
        <w:t xml:space="preserve"> </w:t>
      </w:r>
    </w:p>
    <w:p w:rsidR="00B0110A" w:rsidRPr="009222E4" w:rsidRDefault="00B0110A" w:rsidP="00B0110A">
      <w:pPr>
        <w:spacing w:after="0"/>
      </w:pPr>
    </w:p>
    <w:p w:rsidR="00B0110A" w:rsidRPr="0090398B" w:rsidRDefault="00B0110A" w:rsidP="00B0110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Doseador de sabão líquido mural.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Inox 304 bacteriostático polido satinado.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Monobloco.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Com fechadura.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Capacidade : 1,2 litro.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Janela de controlo de nível.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 xml:space="preserve">Tampa articulada com enchimento superior. </w:t>
      </w:r>
    </w:p>
    <w:p w:rsidR="00B0110A" w:rsidRPr="00343D4D" w:rsidRDefault="00B0110A" w:rsidP="00B0110A">
      <w:pPr>
        <w:spacing w:after="0"/>
        <w:rPr>
          <w:noProof/>
        </w:rPr>
      </w:pPr>
      <w:r w:rsidRPr="00343D4D">
        <w:rPr>
          <w:noProof/>
        </w:rPr>
        <w:t>Dimensões : 70 x 125 x 210 mm.</w:t>
      </w:r>
    </w:p>
    <w:p w:rsidR="00B0110A" w:rsidRPr="0090398B" w:rsidRDefault="00B0110A" w:rsidP="00B0110A">
      <w:pPr>
        <w:spacing w:after="0"/>
        <w:sectPr w:rsidR="00B0110A" w:rsidRPr="0090398B" w:rsidSect="00B0110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Possibilidade de encomendar separadamente apenas a bomba doseadora (ref. 6568) e uma janela de </w:t>
      </w:r>
    </w:p>
    <w:p w:rsidR="00EC095B" w:rsidRDefault="00EC095B"/>
    <w:sectPr w:rsidR="00EC095B" w:rsidSect="00B0110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0110A">
    <w:pPr>
      <w:pStyle w:val="Cabealho"/>
    </w:pPr>
  </w:p>
  <w:p w:rsidR="00432C0A" w:rsidRDefault="00B011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0A"/>
    <w:rsid w:val="0000585D"/>
    <w:rsid w:val="00B0110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A4721-76FF-427E-8DFA-29EB9C1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1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110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