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30" w:rsidRPr="009222E4" w:rsidRDefault="00314030" w:rsidP="0031403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FBA737" wp14:editId="584AA52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5" name="Imagem 2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510434</w:t>
      </w:r>
    </w:p>
    <w:p w:rsidR="00314030" w:rsidRPr="009222E4" w:rsidRDefault="00314030" w:rsidP="00314030">
      <w:pPr>
        <w:spacing w:after="0"/>
        <w:rPr>
          <w:b/>
        </w:rPr>
      </w:pPr>
      <w:r w:rsidRPr="00343D4D">
        <w:rPr>
          <w:b/>
          <w:noProof/>
        </w:rPr>
        <w:t>Banco de duche rebatível com apoio de costas Grande Conforto</w:t>
      </w:r>
    </w:p>
    <w:p w:rsidR="00314030" w:rsidRPr="009222E4" w:rsidRDefault="00314030" w:rsidP="00314030">
      <w:pPr>
        <w:spacing w:after="0"/>
      </w:pPr>
    </w:p>
    <w:p w:rsidR="00314030" w:rsidRPr="009222E4" w:rsidRDefault="00314030" w:rsidP="0031403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510434</w:t>
      </w:r>
      <w:r w:rsidRPr="009222E4">
        <w:t xml:space="preserve"> </w:t>
      </w:r>
    </w:p>
    <w:p w:rsidR="00314030" w:rsidRPr="009222E4" w:rsidRDefault="00314030" w:rsidP="00314030">
      <w:pPr>
        <w:spacing w:after="0"/>
      </w:pPr>
    </w:p>
    <w:p w:rsidR="00314030" w:rsidRPr="0090398B" w:rsidRDefault="00314030" w:rsidP="0031403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Banco de duche rebatível para fixar, para pessoas com mobilidade reduzida (PMR).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 xml:space="preserve"> Com assento e apoio de costas Grande Conforto HR.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Assento completo e apoio de costas removíveis, fabricados em polímero alta resistência.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Estrutura em tubo Inox 304 bacteriostático Ø 32.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Acabamento Inox polido brilhante UltraPolish.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 xml:space="preserve"> Fixações invisíveis por placa Inox 304, de 4 mm de espessura.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Dimensões : 506 x 420 x 620 mm.</w:t>
      </w:r>
    </w:p>
    <w:p w:rsidR="00314030" w:rsidRPr="00343D4D" w:rsidRDefault="00314030" w:rsidP="00314030">
      <w:pPr>
        <w:spacing w:after="0"/>
        <w:rPr>
          <w:noProof/>
        </w:rPr>
      </w:pPr>
      <w:r w:rsidRPr="00343D4D">
        <w:rPr>
          <w:noProof/>
        </w:rPr>
        <w:t>Dimensões recolhido : 120 x 620 mm.</w:t>
      </w:r>
    </w:p>
    <w:p w:rsidR="00EC095B" w:rsidRDefault="00EC095B"/>
    <w:sectPr w:rsidR="00EC095B" w:rsidSect="0031403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14030">
    <w:pPr>
      <w:pStyle w:val="Cabealho"/>
    </w:pPr>
  </w:p>
  <w:p w:rsidR="00432C0A" w:rsidRDefault="003140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30"/>
    <w:rsid w:val="0000585D"/>
    <w:rsid w:val="0031403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C552A-2150-445C-A613-333E901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40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1403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