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FD" w:rsidRPr="00DA7859" w:rsidRDefault="005557FD" w:rsidP="005557F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62C83D" wp14:editId="57A8955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6" name="Imagem 1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510120</w:t>
      </w:r>
    </w:p>
    <w:p w:rsidR="005557FD" w:rsidRPr="00DA7859" w:rsidRDefault="005557FD" w:rsidP="005557FD">
      <w:pPr>
        <w:spacing w:after="0"/>
        <w:rPr>
          <w:b/>
        </w:rPr>
      </w:pPr>
      <w:r w:rsidRPr="00316CE2">
        <w:rPr>
          <w:b/>
          <w:noProof/>
        </w:rPr>
        <w:t>Saboneteira móvel removível para barra de duche Ø 25 e 32</w:t>
      </w:r>
    </w:p>
    <w:p w:rsidR="005557FD" w:rsidRPr="00DA7859" w:rsidRDefault="005557FD" w:rsidP="005557FD">
      <w:pPr>
        <w:spacing w:after="0"/>
      </w:pPr>
    </w:p>
    <w:p w:rsidR="005557FD" w:rsidRPr="00DA7859" w:rsidRDefault="005557FD" w:rsidP="005557FD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510120</w:t>
      </w:r>
      <w:r w:rsidRPr="00DA7859">
        <w:t xml:space="preserve"> </w:t>
      </w:r>
    </w:p>
    <w:p w:rsidR="005557FD" w:rsidRPr="00DA7859" w:rsidRDefault="005557FD" w:rsidP="005557FD">
      <w:pPr>
        <w:spacing w:after="0"/>
      </w:pPr>
    </w:p>
    <w:p w:rsidR="005557FD" w:rsidRPr="00D84BF4" w:rsidRDefault="005557FD" w:rsidP="005557FD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5557FD" w:rsidRPr="00316CE2" w:rsidRDefault="005557FD" w:rsidP="005557FD">
      <w:pPr>
        <w:spacing w:after="0"/>
        <w:rPr>
          <w:noProof/>
        </w:rPr>
      </w:pPr>
      <w:r w:rsidRPr="00316CE2">
        <w:rPr>
          <w:noProof/>
        </w:rPr>
        <w:t>Saboneteira deslizante removível transparente.</w:t>
      </w:r>
    </w:p>
    <w:p w:rsidR="005557FD" w:rsidRPr="00316CE2" w:rsidRDefault="005557FD" w:rsidP="005557FD">
      <w:pPr>
        <w:spacing w:after="0"/>
        <w:rPr>
          <w:noProof/>
        </w:rPr>
      </w:pPr>
      <w:r w:rsidRPr="00316CE2">
        <w:rPr>
          <w:noProof/>
        </w:rPr>
        <w:t>Suporte adaptado para gel de banho ou sabonete.</w:t>
      </w:r>
    </w:p>
    <w:p w:rsidR="005557FD" w:rsidRPr="00D84BF4" w:rsidRDefault="005557FD" w:rsidP="005557FD">
      <w:pPr>
        <w:spacing w:after="0"/>
        <w:sectPr w:rsidR="005557FD" w:rsidRPr="00D84BF4" w:rsidSect="005557F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Para barra de duche Ø 25 e 32.</w:t>
      </w:r>
    </w:p>
    <w:p w:rsidR="00EC095B" w:rsidRDefault="00EC095B" w:rsidP="005557FD"/>
    <w:sectPr w:rsidR="00EC095B" w:rsidSect="005557F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5557FD">
    <w:pPr>
      <w:pStyle w:val="Cabealho"/>
    </w:pPr>
  </w:p>
  <w:p w:rsidR="000543B5" w:rsidRDefault="005557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FD"/>
    <w:rsid w:val="0000585D"/>
    <w:rsid w:val="005557F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91F1D-F977-46CA-AC36-ABF2F877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557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557F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