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00" w:rsidRPr="00A01264" w:rsidRDefault="002E5B00" w:rsidP="002E5B0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E09F66" wp14:editId="5D50070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72" name="Imagem 17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490100</w:t>
      </w:r>
    </w:p>
    <w:p w:rsidR="002E5B00" w:rsidRPr="00A01264" w:rsidRDefault="002E5B00" w:rsidP="002E5B00">
      <w:pPr>
        <w:spacing w:after="0"/>
        <w:rPr>
          <w:b/>
        </w:rPr>
      </w:pPr>
      <w:r w:rsidRPr="002A6872">
        <w:rPr>
          <w:b/>
          <w:noProof/>
        </w:rPr>
        <w:t>Misturadora eletrónica TEMPOMATIC MIX 4</w:t>
      </w:r>
    </w:p>
    <w:p w:rsidR="002E5B00" w:rsidRPr="00A01264" w:rsidRDefault="002E5B00" w:rsidP="002E5B00">
      <w:pPr>
        <w:spacing w:after="0"/>
      </w:pPr>
    </w:p>
    <w:p w:rsidR="002E5B00" w:rsidRPr="00A01264" w:rsidRDefault="002E5B00" w:rsidP="002E5B00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490100</w:t>
      </w:r>
      <w:r w:rsidRPr="00A01264">
        <w:t xml:space="preserve"> </w:t>
      </w:r>
    </w:p>
    <w:p w:rsidR="002E5B00" w:rsidRPr="00A01264" w:rsidRDefault="002E5B00" w:rsidP="002E5B00">
      <w:pPr>
        <w:spacing w:after="0"/>
      </w:pPr>
    </w:p>
    <w:p w:rsidR="002E5B00" w:rsidRPr="00D761E3" w:rsidRDefault="002E5B00" w:rsidP="002E5B00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2E5B00" w:rsidRPr="002A6872" w:rsidRDefault="002E5B00" w:rsidP="002E5B00">
      <w:pPr>
        <w:spacing w:after="0"/>
        <w:rPr>
          <w:noProof/>
        </w:rPr>
      </w:pPr>
      <w:r w:rsidRPr="002A6872">
        <w:rPr>
          <w:noProof/>
        </w:rPr>
        <w:t>Misturadora eletrónica de lavatório sobre bancada :</w:t>
      </w:r>
    </w:p>
    <w:p w:rsidR="002E5B00" w:rsidRPr="002A6872" w:rsidRDefault="002E5B00" w:rsidP="002E5B00">
      <w:pPr>
        <w:spacing w:after="0"/>
        <w:rPr>
          <w:noProof/>
        </w:rPr>
      </w:pPr>
      <w:r w:rsidRPr="002A6872">
        <w:rPr>
          <w:noProof/>
        </w:rPr>
        <w:t>Alimentação por corrente 230/6 V por tomada encastrada.</w:t>
      </w:r>
    </w:p>
    <w:p w:rsidR="002E5B00" w:rsidRPr="002A6872" w:rsidRDefault="002E5B00" w:rsidP="002E5B00">
      <w:pPr>
        <w:spacing w:after="0"/>
        <w:rPr>
          <w:noProof/>
        </w:rPr>
      </w:pPr>
      <w:r w:rsidRPr="002A6872">
        <w:rPr>
          <w:noProof/>
        </w:rPr>
        <w:t>Eletroválvula antiestagnação e módulo eletrónico integrados no corpo da torneira.</w:t>
      </w:r>
    </w:p>
    <w:p w:rsidR="002E5B00" w:rsidRPr="002A6872" w:rsidRDefault="002E5B00" w:rsidP="002E5B00">
      <w:pPr>
        <w:spacing w:after="0"/>
        <w:rPr>
          <w:noProof/>
        </w:rPr>
      </w:pPr>
      <w:r w:rsidRPr="002A6872">
        <w:rPr>
          <w:noProof/>
        </w:rPr>
        <w:t>Débito pré-regulado a 3 l/min. a 3 bar, ajustável de 1,5 a 6 l/min.</w:t>
      </w:r>
    </w:p>
    <w:p w:rsidR="002E5B00" w:rsidRPr="002A6872" w:rsidRDefault="002E5B00" w:rsidP="002E5B00">
      <w:pPr>
        <w:spacing w:after="0"/>
        <w:rPr>
          <w:noProof/>
        </w:rPr>
      </w:pPr>
      <w:r w:rsidRPr="002A6872">
        <w:rPr>
          <w:noProof/>
        </w:rPr>
        <w:t>Quebra-jatos anticalcário.</w:t>
      </w:r>
    </w:p>
    <w:p w:rsidR="002E5B00" w:rsidRPr="002A6872" w:rsidRDefault="002E5B00" w:rsidP="002E5B00">
      <w:pPr>
        <w:spacing w:after="0"/>
        <w:rPr>
          <w:noProof/>
        </w:rPr>
      </w:pPr>
      <w:r w:rsidRPr="002A6872">
        <w:rPr>
          <w:noProof/>
        </w:rPr>
        <w:t>Limpeza periódica (~60seg. todas as 24 h após a última utilização).</w:t>
      </w:r>
    </w:p>
    <w:p w:rsidR="002E5B00" w:rsidRPr="002A6872" w:rsidRDefault="002E5B00" w:rsidP="002E5B00">
      <w:pPr>
        <w:spacing w:after="0"/>
        <w:rPr>
          <w:noProof/>
        </w:rPr>
      </w:pPr>
      <w:r w:rsidRPr="002A6872">
        <w:rPr>
          <w:noProof/>
        </w:rPr>
        <w:t>Deteção de presença infravermelhos ativo, otimizada no topo da bica.</w:t>
      </w:r>
    </w:p>
    <w:p w:rsidR="002E5B00" w:rsidRPr="002A6872" w:rsidRDefault="002E5B00" w:rsidP="002E5B00">
      <w:pPr>
        <w:spacing w:after="0"/>
        <w:rPr>
          <w:noProof/>
        </w:rPr>
      </w:pPr>
      <w:r w:rsidRPr="002A6872">
        <w:rPr>
          <w:noProof/>
        </w:rPr>
        <w:t>Corpo em latão maciço cromado.</w:t>
      </w:r>
    </w:p>
    <w:p w:rsidR="002E5B00" w:rsidRPr="002A6872" w:rsidRDefault="002E5B00" w:rsidP="002E5B00">
      <w:pPr>
        <w:spacing w:after="0"/>
        <w:rPr>
          <w:noProof/>
        </w:rPr>
      </w:pPr>
      <w:r w:rsidRPr="002A6872">
        <w:rPr>
          <w:noProof/>
        </w:rPr>
        <w:t>Tampa fixa por 2 parafusos ocultos.</w:t>
      </w:r>
    </w:p>
    <w:p w:rsidR="002E5B00" w:rsidRPr="002A6872" w:rsidRDefault="002E5B00" w:rsidP="002E5B00">
      <w:pPr>
        <w:spacing w:after="0"/>
        <w:rPr>
          <w:noProof/>
        </w:rPr>
      </w:pPr>
      <w:r w:rsidRPr="002A6872">
        <w:rPr>
          <w:noProof/>
        </w:rPr>
        <w:t>Flexíveis PEX F3/8" com filtros e válvulas antirretorno.</w:t>
      </w:r>
    </w:p>
    <w:p w:rsidR="002E5B00" w:rsidRPr="002A6872" w:rsidRDefault="002E5B00" w:rsidP="002E5B00">
      <w:pPr>
        <w:spacing w:after="0"/>
        <w:rPr>
          <w:noProof/>
        </w:rPr>
      </w:pPr>
      <w:r w:rsidRPr="002A6872">
        <w:rPr>
          <w:noProof/>
        </w:rPr>
        <w:t>Fixação reforçada por 2 pernos Inox.</w:t>
      </w:r>
    </w:p>
    <w:p w:rsidR="002E5B00" w:rsidRPr="002A6872" w:rsidRDefault="002E5B00" w:rsidP="002E5B00">
      <w:pPr>
        <w:spacing w:after="0"/>
        <w:rPr>
          <w:noProof/>
        </w:rPr>
      </w:pPr>
      <w:r w:rsidRPr="002A6872">
        <w:rPr>
          <w:noProof/>
        </w:rPr>
        <w:t>Segurança antibloqueio em posição aberta.</w:t>
      </w:r>
    </w:p>
    <w:p w:rsidR="002E5B00" w:rsidRPr="002A6872" w:rsidRDefault="002E5B00" w:rsidP="002E5B00">
      <w:pPr>
        <w:spacing w:after="0"/>
        <w:rPr>
          <w:noProof/>
        </w:rPr>
      </w:pPr>
      <w:r w:rsidRPr="002A6872">
        <w:rPr>
          <w:noProof/>
        </w:rPr>
        <w:t>Regulação de temperatura lateral com manípulo standard e limitador de temperatura regulável.</w:t>
      </w:r>
    </w:p>
    <w:p w:rsidR="00EC095B" w:rsidRDefault="00EC095B"/>
    <w:sectPr w:rsidR="00EC095B" w:rsidSect="002E5B00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2E5B00">
    <w:pPr>
      <w:pStyle w:val="Cabealho"/>
    </w:pPr>
  </w:p>
  <w:p w:rsidR="00BE7AEF" w:rsidRDefault="002E5B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00"/>
    <w:rsid w:val="0000585D"/>
    <w:rsid w:val="002E5B0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684B6-E27F-4FA2-8294-5E836B24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E5B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E5B0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