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96" w:rsidRPr="0072213D" w:rsidRDefault="00F35A96" w:rsidP="00F35A9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B1DC7" wp14:editId="0A6241E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9" name="Imagem 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490000</w:t>
      </w:r>
    </w:p>
    <w:p w:rsidR="00F35A96" w:rsidRPr="0072213D" w:rsidRDefault="00F35A96" w:rsidP="00F35A96">
      <w:pPr>
        <w:spacing w:after="0"/>
        <w:rPr>
          <w:b/>
        </w:rPr>
      </w:pPr>
      <w:r w:rsidRPr="00655EDB">
        <w:rPr>
          <w:b/>
          <w:noProof/>
        </w:rPr>
        <w:t>Misturadora eletrónica TEMPOMATIC MIX 4</w:t>
      </w:r>
    </w:p>
    <w:p w:rsidR="00F35A96" w:rsidRPr="0072213D" w:rsidRDefault="00F35A96" w:rsidP="00F35A96">
      <w:pPr>
        <w:spacing w:after="0"/>
      </w:pPr>
    </w:p>
    <w:p w:rsidR="00F35A96" w:rsidRPr="0072213D" w:rsidRDefault="00F35A96" w:rsidP="00F35A96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490000</w:t>
      </w:r>
      <w:r w:rsidRPr="0072213D">
        <w:t xml:space="preserve"> </w:t>
      </w:r>
    </w:p>
    <w:p w:rsidR="00F35A96" w:rsidRPr="0072213D" w:rsidRDefault="00F35A96" w:rsidP="00F35A96">
      <w:pPr>
        <w:spacing w:after="0"/>
      </w:pPr>
    </w:p>
    <w:p w:rsidR="00F35A96" w:rsidRPr="00FB37C4" w:rsidRDefault="00F35A96" w:rsidP="00F35A96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Misturadora eletrónica de lavatório sobre bancada :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Alimentação por corrente 230/6 V por tomada encastrada.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Eletroválvula antiestagnação e módulo eletrónico integrados no corpo da torneira.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Débito pré-regulado a 3 l/min. a 3 bar, ajustável de 1,5 a 6 l/min.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Quebra-jatos anticalcário.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Limpeza periódica (~60seg. todas as 24 h após a última utilização).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Deteção de presença infravermelhos ativo, otimizada no topo da bica.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Corpo em latão maciço cromado.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Tampa fixa por 2 parafusos ocultos.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Flexíveis PEX F3/8" com torneiras de segurança, filtros e válvulas antirretorno.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Fixação reforçada por 2 pernos Inox.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Segurança antibloqueio em posição aberta.</w:t>
      </w:r>
    </w:p>
    <w:p w:rsidR="00F35A96" w:rsidRPr="00655EDB" w:rsidRDefault="00F35A96" w:rsidP="00F35A96">
      <w:pPr>
        <w:spacing w:after="0"/>
        <w:rPr>
          <w:noProof/>
        </w:rPr>
      </w:pPr>
      <w:r w:rsidRPr="00655EDB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F35A9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F35A96">
    <w:pPr>
      <w:pStyle w:val="Cabealho"/>
    </w:pPr>
  </w:p>
  <w:p w:rsidR="004319F3" w:rsidRDefault="00F35A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96"/>
    <w:rsid w:val="0000585D"/>
    <w:rsid w:val="00EC095B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D84B6-1EE1-4919-8C4C-A46943A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5A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35A9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