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01" w:rsidRPr="009D74E1" w:rsidRDefault="00DB2F01" w:rsidP="00DB2F0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7F06F5" wp14:editId="353AB43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1" name="Imagem 5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487620</w:t>
      </w:r>
    </w:p>
    <w:p w:rsidR="00DB2F01" w:rsidRPr="009D74E1" w:rsidRDefault="00DB2F01" w:rsidP="00DB2F01">
      <w:pPr>
        <w:spacing w:after="0"/>
        <w:rPr>
          <w:b/>
        </w:rPr>
      </w:pPr>
      <w:r w:rsidRPr="00747CA3">
        <w:rPr>
          <w:b/>
          <w:noProof/>
        </w:rPr>
        <w:t>Torneira para urinóis TEMPOMATIC multi-urinóis</w:t>
      </w:r>
    </w:p>
    <w:p w:rsidR="00DB2F01" w:rsidRPr="009D74E1" w:rsidRDefault="00DB2F01" w:rsidP="00DB2F01">
      <w:pPr>
        <w:spacing w:after="0"/>
      </w:pPr>
    </w:p>
    <w:p w:rsidR="00DB2F01" w:rsidRPr="009D74E1" w:rsidRDefault="00DB2F01" w:rsidP="00DB2F01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487620</w:t>
      </w:r>
      <w:r w:rsidRPr="009D74E1">
        <w:t xml:space="preserve"> </w:t>
      </w:r>
    </w:p>
    <w:p w:rsidR="00DB2F01" w:rsidRPr="009D74E1" w:rsidRDefault="00DB2F01" w:rsidP="00DB2F01">
      <w:pPr>
        <w:spacing w:after="0"/>
      </w:pPr>
    </w:p>
    <w:p w:rsidR="00DB2F01" w:rsidRPr="00E76653" w:rsidRDefault="00DB2F01" w:rsidP="00DB2F01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Torneira eletrónica para urinóis com barreira :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Limpeza até 8 urinóis vulgares/selha ou 2 urinóis sifónicos.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Instalação encastrada.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Módulo eletrónico com transformador 230/12 V.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Módulo hidráulico com eletroválvula, torneira de segurança M3/4" e filtro.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Limpeza periódica higiénica todas as 12 h após a última utilização: evita a perda de água nos sifões.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Deteção de presença por barreira infravermelhos.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Detetor infravermelhos encastrado Ø 50 e refletor Ø 85.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Possibilidade de pré-limpeza automática à chegada do primeiro utilizador.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Limpeza automática todos os 30 ou 60 seg.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Temporização pré-regulada a 3 seg. ajustável de 2 a 14 seg.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Débito 0,3 l/seg. a 3 bar, ajustável.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Distância máxima aconselhada de 6 metros.</w:t>
      </w:r>
    </w:p>
    <w:p w:rsidR="00DB2F01" w:rsidRPr="00747CA3" w:rsidRDefault="00DB2F01" w:rsidP="00DB2F01">
      <w:pPr>
        <w:spacing w:after="0"/>
        <w:rPr>
          <w:noProof/>
        </w:rPr>
      </w:pPr>
      <w:r w:rsidRPr="00747CA3">
        <w:rPr>
          <w:noProof/>
        </w:rPr>
        <w:t>Sistema antibloqueio : fecho automático após 20 operações ininterruptas.</w:t>
      </w:r>
    </w:p>
    <w:p w:rsidR="00EC095B" w:rsidRDefault="00EC095B"/>
    <w:sectPr w:rsidR="00EC095B" w:rsidSect="00DB2F0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DB2F01">
    <w:pPr>
      <w:pStyle w:val="Cabealho"/>
    </w:pPr>
  </w:p>
  <w:p w:rsidR="004802ED" w:rsidRDefault="00DB2F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01"/>
    <w:rsid w:val="0000585D"/>
    <w:rsid w:val="00DB2F0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4785B-368F-4B3F-ACB9-B9006B2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2F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B2F0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