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CF2" w:rsidRPr="009E5FB5" w:rsidRDefault="00361CF2" w:rsidP="00361CF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65E8E4" wp14:editId="7AA460A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42" name="Image 34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158100</w:t>
      </w:r>
    </w:p>
    <w:p w:rsidR="00361CF2" w:rsidRPr="009E5FB5" w:rsidRDefault="00361CF2" w:rsidP="00361CF2">
      <w:pPr>
        <w:spacing w:after="0"/>
        <w:rPr>
          <w:b/>
        </w:rPr>
      </w:pPr>
      <w:r w:rsidRPr="00064082">
        <w:rPr>
          <w:b/>
          <w:noProof/>
        </w:rPr>
        <w:t>Torneira de segurança M1/2"</w:t>
      </w:r>
    </w:p>
    <w:p w:rsidR="00361CF2" w:rsidRPr="009E5FB5" w:rsidRDefault="00361CF2" w:rsidP="00361CF2">
      <w:pPr>
        <w:spacing w:after="0"/>
      </w:pPr>
    </w:p>
    <w:p w:rsidR="00361CF2" w:rsidRPr="009E5FB5" w:rsidRDefault="00361CF2" w:rsidP="00361CF2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158100</w:t>
      </w:r>
      <w:r w:rsidRPr="009E5FB5">
        <w:t xml:space="preserve"> </w:t>
      </w:r>
    </w:p>
    <w:p w:rsidR="00361CF2" w:rsidRPr="009E5FB5" w:rsidRDefault="00361CF2" w:rsidP="00361CF2">
      <w:pPr>
        <w:spacing w:after="0"/>
      </w:pPr>
    </w:p>
    <w:p w:rsidR="00361CF2" w:rsidRPr="00A54416" w:rsidRDefault="00361CF2" w:rsidP="00361CF2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361CF2" w:rsidRDefault="00361CF2" w:rsidP="00361CF2">
      <w:pPr>
        <w:spacing w:after="0"/>
        <w:rPr>
          <w:noProof/>
        </w:rPr>
      </w:pPr>
      <w:r>
        <w:rPr>
          <w:noProof/>
        </w:rPr>
        <w:t>Torneira de segurança M1/2".</w:t>
      </w:r>
    </w:p>
    <w:p w:rsidR="00361CF2" w:rsidRDefault="00361CF2" w:rsidP="00361CF2">
      <w:pPr>
        <w:spacing w:after="0"/>
        <w:rPr>
          <w:noProof/>
        </w:rPr>
      </w:pPr>
      <w:r>
        <w:rPr>
          <w:noProof/>
        </w:rPr>
        <w:t>Cabeça cerâmica 1/4 de volta.</w:t>
      </w:r>
    </w:p>
    <w:p w:rsidR="00361CF2" w:rsidRDefault="00361CF2" w:rsidP="00361CF2">
      <w:pPr>
        <w:spacing w:after="0"/>
        <w:rPr>
          <w:noProof/>
        </w:rPr>
      </w:pPr>
      <w:r>
        <w:rPr>
          <w:noProof/>
        </w:rPr>
        <w:t>Desconetor e válvula antirretorno integradas (proteção antipoluição).</w:t>
      </w:r>
    </w:p>
    <w:p w:rsidR="00361CF2" w:rsidRDefault="00361CF2" w:rsidP="00361CF2">
      <w:pPr>
        <w:spacing w:after="0"/>
        <w:rPr>
          <w:lang w:val="en-GB"/>
        </w:rPr>
        <w:sectPr w:rsidR="00361CF2" w:rsidSect="00361CF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Corpo em latão cromado.</w:t>
      </w:r>
    </w:p>
    <w:p w:rsidR="00D90716" w:rsidRDefault="00D90716" w:rsidP="00361CF2"/>
    <w:sectPr w:rsidR="00D90716" w:rsidSect="00361C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361CF2">
    <w:pPr>
      <w:pStyle w:val="En-tte"/>
    </w:pPr>
  </w:p>
  <w:p w:rsidR="00691E4E" w:rsidRDefault="00361C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F2"/>
    <w:rsid w:val="00361CF2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21A4B-04C0-4194-A935-AF395E72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1C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61C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2019-01-11T16:07:00Z</dcterms:created>
  <dcterms:modified xsi:type="dcterms:W3CDTF">2019-01-11T16:07:00Z</dcterms:modified>
</cp:coreProperties>
</file>