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D5D" w:rsidRPr="00610D5C" w:rsidRDefault="003B1D5D" w:rsidP="003B1D5D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67C6C8B" wp14:editId="3E5CC878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83" name="Image 28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3F3">
        <w:rPr>
          <w:noProof/>
          <w:color w:val="FFFFFF"/>
          <w:sz w:val="4"/>
          <w:szCs w:val="4"/>
          <w:lang w:val="en-US"/>
        </w:rPr>
        <w:t>30051P.10P</w:t>
      </w:r>
    </w:p>
    <w:p w:rsidR="003B1D5D" w:rsidRPr="00610D5C" w:rsidRDefault="003B1D5D" w:rsidP="003B1D5D">
      <w:pPr>
        <w:spacing w:after="0"/>
        <w:rPr>
          <w:b/>
          <w:lang w:val="en-US"/>
        </w:rPr>
      </w:pPr>
      <w:r w:rsidRPr="008013F3">
        <w:rPr>
          <w:b/>
          <w:noProof/>
          <w:lang w:val="en-US"/>
        </w:rPr>
        <w:t>Cartucho filtrante BIOFIL antibacteriano</w:t>
      </w:r>
    </w:p>
    <w:p w:rsidR="003B1D5D" w:rsidRPr="00610D5C" w:rsidRDefault="003B1D5D" w:rsidP="003B1D5D">
      <w:pPr>
        <w:spacing w:after="0"/>
        <w:rPr>
          <w:lang w:val="en-US"/>
        </w:rPr>
      </w:pPr>
    </w:p>
    <w:p w:rsidR="003B1D5D" w:rsidRPr="00610D5C" w:rsidRDefault="003B1D5D" w:rsidP="003B1D5D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8013F3">
        <w:rPr>
          <w:noProof/>
          <w:lang w:val="en-GB"/>
        </w:rPr>
        <w:t>30051P.10P</w:t>
      </w:r>
      <w:r w:rsidRPr="00610D5C">
        <w:rPr>
          <w:lang w:val="en-US"/>
        </w:rPr>
        <w:t xml:space="preserve"> </w:t>
      </w:r>
    </w:p>
    <w:p w:rsidR="003B1D5D" w:rsidRPr="00610D5C" w:rsidRDefault="003B1D5D" w:rsidP="003B1D5D">
      <w:pPr>
        <w:spacing w:after="0"/>
        <w:rPr>
          <w:lang w:val="en-US"/>
        </w:rPr>
      </w:pPr>
    </w:p>
    <w:p w:rsidR="003B1D5D" w:rsidRPr="00A54416" w:rsidRDefault="003B1D5D" w:rsidP="003B1D5D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3B1D5D" w:rsidRDefault="003B1D5D" w:rsidP="003B1D5D">
      <w:pPr>
        <w:spacing w:after="0"/>
        <w:rPr>
          <w:noProof/>
        </w:rPr>
      </w:pPr>
      <w:r>
        <w:rPr>
          <w:noProof/>
        </w:rPr>
        <w:t xml:space="preserve">Cartuchos P BIOFIL antibacteriano de utilização única com grau de esterilização de 0,1 µm absoluto. </w:t>
      </w:r>
    </w:p>
    <w:p w:rsidR="003B1D5D" w:rsidRDefault="003B1D5D" w:rsidP="003B1D5D">
      <w:pPr>
        <w:spacing w:after="0"/>
        <w:rPr>
          <w:noProof/>
        </w:rPr>
      </w:pPr>
      <w:r>
        <w:rPr>
          <w:noProof/>
        </w:rPr>
        <w:t xml:space="preserve">Cartucho filtrante com junta de estanquidade com jato. </w:t>
      </w:r>
    </w:p>
    <w:p w:rsidR="003B1D5D" w:rsidRDefault="003B1D5D" w:rsidP="003B1D5D">
      <w:pPr>
        <w:spacing w:after="0"/>
        <w:rPr>
          <w:noProof/>
        </w:rPr>
      </w:pPr>
      <w:r>
        <w:rPr>
          <w:noProof/>
        </w:rPr>
        <w:t xml:space="preserve">Fibras ocas de polietileno hidrófilo. </w:t>
      </w:r>
    </w:p>
    <w:p w:rsidR="003B1D5D" w:rsidRDefault="003B1D5D" w:rsidP="003B1D5D">
      <w:pPr>
        <w:spacing w:after="0"/>
        <w:rPr>
          <w:noProof/>
        </w:rPr>
      </w:pPr>
      <w:r>
        <w:rPr>
          <w:noProof/>
        </w:rPr>
        <w:t xml:space="preserve">Superfície de filtração de 1400 cm². </w:t>
      </w:r>
    </w:p>
    <w:p w:rsidR="003B1D5D" w:rsidRDefault="003B1D5D" w:rsidP="003B1D5D">
      <w:pPr>
        <w:spacing w:after="0"/>
        <w:rPr>
          <w:noProof/>
        </w:rPr>
      </w:pPr>
      <w:r>
        <w:rPr>
          <w:noProof/>
        </w:rPr>
        <w:t>Débito de filtração : 12 l/min a 3 bar (apenas o filtro, sem restrição de débito na torneira).</w:t>
      </w:r>
    </w:p>
    <w:p w:rsidR="003B1D5D" w:rsidRDefault="003B1D5D" w:rsidP="003B1D5D">
      <w:pPr>
        <w:spacing w:after="0"/>
        <w:rPr>
          <w:noProof/>
        </w:rPr>
      </w:pPr>
      <w:r>
        <w:rPr>
          <w:noProof/>
        </w:rPr>
        <w:t xml:space="preserve">Pressão máxima de utilização a montante : 5 bar.  </w:t>
      </w:r>
    </w:p>
    <w:p w:rsidR="003B1D5D" w:rsidRDefault="003B1D5D" w:rsidP="003B1D5D">
      <w:pPr>
        <w:spacing w:after="0"/>
        <w:rPr>
          <w:noProof/>
        </w:rPr>
      </w:pPr>
      <w:r>
        <w:rPr>
          <w:noProof/>
        </w:rPr>
        <w:t xml:space="preserve">Duração máxima de utilização : 62 dias após a instalação. </w:t>
      </w:r>
    </w:p>
    <w:p w:rsidR="003B1D5D" w:rsidRDefault="003B1D5D" w:rsidP="003B1D5D">
      <w:pPr>
        <w:spacing w:after="0"/>
        <w:rPr>
          <w:noProof/>
        </w:rPr>
      </w:pPr>
      <w:r>
        <w:rPr>
          <w:noProof/>
        </w:rPr>
        <w:t xml:space="preserve">Compatibilidade e resistência aos tratamentos químicos e térmicos nas redes de água. </w:t>
      </w:r>
    </w:p>
    <w:p w:rsidR="003B1D5D" w:rsidRDefault="003B1D5D" w:rsidP="003B1D5D">
      <w:pPr>
        <w:spacing w:after="0"/>
        <w:rPr>
          <w:noProof/>
        </w:rPr>
      </w:pPr>
      <w:r>
        <w:rPr>
          <w:noProof/>
        </w:rPr>
        <w:t xml:space="preserve">Filtros antibacterianos não estéreis. </w:t>
      </w:r>
    </w:p>
    <w:p w:rsidR="003B1D5D" w:rsidRDefault="003B1D5D" w:rsidP="003B1D5D">
      <w:pPr>
        <w:spacing w:after="0"/>
        <w:rPr>
          <w:noProof/>
        </w:rPr>
      </w:pPr>
      <w:r>
        <w:rPr>
          <w:noProof/>
        </w:rPr>
        <w:t xml:space="preserve">Peso : 80 g. </w:t>
      </w:r>
    </w:p>
    <w:p w:rsidR="003B1D5D" w:rsidRDefault="003B1D5D" w:rsidP="003B1D5D">
      <w:pPr>
        <w:spacing w:after="0"/>
        <w:rPr>
          <w:noProof/>
        </w:rPr>
      </w:pPr>
      <w:r>
        <w:rPr>
          <w:noProof/>
        </w:rPr>
        <w:t xml:space="preserve">Caixa de 10 unidades, com embalagem unitária não estéril. </w:t>
      </w:r>
    </w:p>
    <w:p w:rsidR="003B1D5D" w:rsidRDefault="003B1D5D" w:rsidP="003B1D5D">
      <w:pPr>
        <w:spacing w:after="0"/>
        <w:rPr>
          <w:lang w:val="en-GB"/>
        </w:rPr>
        <w:sectPr w:rsidR="003B1D5D" w:rsidSect="003B1D5D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713CB" w:rsidRDefault="005713CB" w:rsidP="003B1D5D"/>
    <w:sectPr w:rsidR="005713CB" w:rsidSect="003B1D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C55" w:rsidRDefault="003B1D5D">
    <w:pPr>
      <w:pStyle w:val="En-tte"/>
    </w:pPr>
  </w:p>
  <w:p w:rsidR="006B5C55" w:rsidRDefault="003B1D5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5D"/>
    <w:rsid w:val="003B1D5D"/>
    <w:rsid w:val="0057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26920-934C-4BA1-8BD8-F3A010E3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1D5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3B1D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631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2019-01-11T15:23:00Z</dcterms:created>
  <dcterms:modified xsi:type="dcterms:W3CDTF">2019-01-11T15:23:00Z</dcterms:modified>
</cp:coreProperties>
</file>