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57" w:rsidRPr="009D74E1" w:rsidRDefault="00EA0757" w:rsidP="00EA075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0574DC" wp14:editId="6860DA6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7" name="Imagem 10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133888</w:t>
      </w:r>
    </w:p>
    <w:p w:rsidR="00EA0757" w:rsidRPr="009D74E1" w:rsidRDefault="00EA0757" w:rsidP="00EA0757">
      <w:pPr>
        <w:spacing w:after="0"/>
        <w:rPr>
          <w:b/>
        </w:rPr>
      </w:pPr>
      <w:r w:rsidRPr="00747CA3">
        <w:rPr>
          <w:b/>
          <w:noProof/>
        </w:rPr>
        <w:t>Pack Urinol EASY-D cerâmica</w:t>
      </w:r>
    </w:p>
    <w:p w:rsidR="00EA0757" w:rsidRPr="009D74E1" w:rsidRDefault="00EA0757" w:rsidP="00EA0757">
      <w:pPr>
        <w:spacing w:after="0"/>
      </w:pPr>
    </w:p>
    <w:p w:rsidR="00EA0757" w:rsidRPr="009D74E1" w:rsidRDefault="00EA0757" w:rsidP="00EA0757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133888</w:t>
      </w:r>
      <w:r w:rsidRPr="009D74E1">
        <w:t xml:space="preserve"> </w:t>
      </w:r>
    </w:p>
    <w:p w:rsidR="00EA0757" w:rsidRPr="009D74E1" w:rsidRDefault="00EA0757" w:rsidP="00EA0757">
      <w:pPr>
        <w:spacing w:after="0"/>
      </w:pPr>
    </w:p>
    <w:p w:rsidR="00EA0757" w:rsidRPr="00E76653" w:rsidRDefault="00EA0757" w:rsidP="00EA0757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EA0757" w:rsidRPr="00747CA3" w:rsidRDefault="00EA0757" w:rsidP="00EA0757">
      <w:pPr>
        <w:spacing w:after="0"/>
        <w:rPr>
          <w:noProof/>
        </w:rPr>
      </w:pPr>
      <w:r w:rsidRPr="00747CA3">
        <w:rPr>
          <w:noProof/>
        </w:rPr>
        <w:t>O pack Urinol EASY-D cerâmica inclui :</w:t>
      </w:r>
    </w:p>
    <w:p w:rsidR="00EA0757" w:rsidRPr="00747CA3" w:rsidRDefault="00EA0757" w:rsidP="00EA0757">
      <w:pPr>
        <w:spacing w:after="0"/>
        <w:rPr>
          <w:noProof/>
        </w:rPr>
      </w:pPr>
      <w:r w:rsidRPr="00747CA3">
        <w:rPr>
          <w:noProof/>
        </w:rPr>
        <w:t xml:space="preserve">- Um urinol em cerâmica sem flange em conformidade com a norma EN 13407 (marcação CE) : saída de esgoto encastrada ou visível, com sifão oculto ; peso : 11,5 kg ; </w:t>
      </w:r>
    </w:p>
    <w:p w:rsidR="00EA0757" w:rsidRPr="00747CA3" w:rsidRDefault="00EA0757" w:rsidP="00EA0757">
      <w:pPr>
        <w:spacing w:after="0"/>
        <w:rPr>
          <w:noProof/>
        </w:rPr>
      </w:pPr>
      <w:r w:rsidRPr="00747CA3">
        <w:rPr>
          <w:noProof/>
        </w:rPr>
        <w:t>- Uma torneira temporizada visível TEMPOSOFT 2 esquadria para alimentação encastrada :</w:t>
      </w:r>
    </w:p>
    <w:p w:rsidR="00EA0757" w:rsidRPr="00747CA3" w:rsidRDefault="00EA0757" w:rsidP="00EA0757">
      <w:pPr>
        <w:spacing w:after="0"/>
        <w:rPr>
          <w:noProof/>
        </w:rPr>
      </w:pPr>
      <w:r w:rsidRPr="00747CA3">
        <w:rPr>
          <w:noProof/>
        </w:rPr>
        <w:t>abertura suave, temporização ~3 seg., débito pré-regulado a 0,15 l/seg. a 3 bar ajustável, corpo em latão maciço cromado ;</w:t>
      </w:r>
    </w:p>
    <w:p w:rsidR="00EA0757" w:rsidRPr="00747CA3" w:rsidRDefault="00EA0757" w:rsidP="00EA0757">
      <w:pPr>
        <w:spacing w:after="0"/>
        <w:rPr>
          <w:noProof/>
        </w:rPr>
      </w:pPr>
      <w:r w:rsidRPr="00747CA3">
        <w:rPr>
          <w:noProof/>
        </w:rPr>
        <w:t>- Um tubo cromado com difusor ;</w:t>
      </w:r>
    </w:p>
    <w:p w:rsidR="00EA0757" w:rsidRPr="00747CA3" w:rsidRDefault="00EA0757" w:rsidP="00EA0757">
      <w:pPr>
        <w:spacing w:after="0"/>
        <w:rPr>
          <w:noProof/>
        </w:rPr>
      </w:pPr>
      <w:r w:rsidRPr="00747CA3">
        <w:rPr>
          <w:noProof/>
        </w:rPr>
        <w:t>- Uma válvula e um sifão ;</w:t>
      </w:r>
    </w:p>
    <w:p w:rsidR="00EA0757" w:rsidRPr="00747CA3" w:rsidRDefault="00EA0757" w:rsidP="00EA0757">
      <w:pPr>
        <w:spacing w:after="0"/>
        <w:rPr>
          <w:noProof/>
        </w:rPr>
      </w:pPr>
      <w:r w:rsidRPr="00747CA3">
        <w:rPr>
          <w:noProof/>
        </w:rPr>
        <w:t>- Um kit de fixação ;</w:t>
      </w:r>
    </w:p>
    <w:p w:rsidR="00EA0757" w:rsidRPr="00747CA3" w:rsidRDefault="00EA0757" w:rsidP="00EA0757">
      <w:pPr>
        <w:spacing w:after="0"/>
        <w:rPr>
          <w:noProof/>
        </w:rPr>
      </w:pPr>
      <w:r w:rsidRPr="00747CA3">
        <w:rPr>
          <w:noProof/>
        </w:rPr>
        <w:t xml:space="preserve">- Instruções de montagem. </w:t>
      </w:r>
    </w:p>
    <w:p w:rsidR="00EA0757" w:rsidRPr="00747CA3" w:rsidRDefault="00EA0757" w:rsidP="00EA0757">
      <w:pPr>
        <w:spacing w:after="0"/>
        <w:rPr>
          <w:noProof/>
        </w:rPr>
      </w:pPr>
      <w:r w:rsidRPr="00747CA3">
        <w:rPr>
          <w:noProof/>
        </w:rPr>
        <w:t xml:space="preserve">4 razões para escolher os packs Urinóis EASY-D DELABIE : </w:t>
      </w:r>
    </w:p>
    <w:p w:rsidR="00EA0757" w:rsidRPr="00747CA3" w:rsidRDefault="00EA0757" w:rsidP="00EA0757">
      <w:pPr>
        <w:spacing w:after="0"/>
        <w:rPr>
          <w:noProof/>
        </w:rPr>
      </w:pPr>
      <w:r w:rsidRPr="00747CA3">
        <w:rPr>
          <w:noProof/>
        </w:rPr>
        <w:t xml:space="preserve">- Packs projetados para as coletividades </w:t>
      </w:r>
    </w:p>
    <w:p w:rsidR="00EA0757" w:rsidRPr="00747CA3" w:rsidRDefault="00EA0757" w:rsidP="00EA0757">
      <w:pPr>
        <w:spacing w:after="0"/>
        <w:rPr>
          <w:noProof/>
        </w:rPr>
      </w:pPr>
      <w:r w:rsidRPr="00747CA3">
        <w:rPr>
          <w:noProof/>
        </w:rPr>
        <w:t>- Packs completos “tudo em um”</w:t>
      </w:r>
    </w:p>
    <w:p w:rsidR="00EA0757" w:rsidRPr="00747CA3" w:rsidRDefault="00EA0757" w:rsidP="00EA0757">
      <w:pPr>
        <w:spacing w:after="0"/>
        <w:rPr>
          <w:noProof/>
        </w:rPr>
      </w:pPr>
      <w:r w:rsidRPr="00747CA3">
        <w:rPr>
          <w:noProof/>
        </w:rPr>
        <w:t xml:space="preserve">- Torneiras 100 % DELABIE </w:t>
      </w:r>
    </w:p>
    <w:p w:rsidR="00EC095B" w:rsidRDefault="00EC095B"/>
    <w:sectPr w:rsidR="00EC095B" w:rsidSect="00EA075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EA0757">
    <w:pPr>
      <w:pStyle w:val="Cabealho"/>
    </w:pPr>
  </w:p>
  <w:p w:rsidR="004802ED" w:rsidRDefault="00EA07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57"/>
    <w:rsid w:val="0000585D"/>
    <w:rsid w:val="00EA075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05134-D515-4FD6-AB89-EBA22879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A07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A075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2019-04-18T16:39:00Z</dcterms:created>
  <dcterms:modified xsi:type="dcterms:W3CDTF">2019-04-18T16:39:00Z</dcterms:modified>
</cp:coreProperties>
</file>